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Lines w:val="0"/>
        <w:shd w:fill="ffffff" w:val="clear"/>
        <w:spacing w:after="100" w:before="0" w:line="288" w:lineRule="auto"/>
        <w:rPr/>
      </w:pPr>
      <w:r w:rsidDel="00000000" w:rsidR="00000000" w:rsidRPr="00000000">
        <w:rPr>
          <w:b w:val="1"/>
          <w:sz w:val="46"/>
          <w:szCs w:val="46"/>
          <w:rtl w:val="0"/>
        </w:rPr>
        <w:t xml:space="preserve">Clustering  </w:t>
      </w:r>
      <w:r w:rsidDel="00000000" w:rsidR="00000000" w:rsidRPr="00000000">
        <w:rPr>
          <w:rtl w:val="0"/>
        </w:rPr>
      </w:r>
    </w:p>
    <w:p w:rsidR="00000000" w:rsidDel="00000000" w:rsidP="00000000" w:rsidRDefault="00000000" w:rsidRPr="00000000" w14:paraId="00000002">
      <w:pPr>
        <w:shd w:fill="ffffff" w:val="clear"/>
        <w:spacing w:after="100" w:line="288" w:lineRule="auto"/>
        <w:rPr/>
      </w:pPr>
      <w:r w:rsidDel="00000000" w:rsidR="00000000" w:rsidRPr="00000000">
        <w:rPr>
          <w:b w:val="1"/>
          <w:rtl w:val="0"/>
        </w:rPr>
        <w:t xml:space="preserve">Question 1</w:t>
      </w:r>
      <w:r w:rsidDel="00000000" w:rsidR="00000000" w:rsidRPr="00000000">
        <w:rPr>
          <w:rtl w:val="0"/>
        </w:rPr>
        <w:t xml:space="preserve">: We can cluster in one dimension as well as in many dimensions. In this problem, we are going to cluster numbers on the real line. The particular numbers (data points) are 1, 4, 9, 16, 25, 36, 49, 64, 81, and 100, i.e., the squares of 1 through 10. We shall use a k-means algorithm, with two clusters. You can verify easily that no matter which two points we choose as the initial centroids, some prefix of the sequence of squares will go into the cluster of the smaller and the remaining suffix goes into the other cluster. As a result, there are only nine different clustering’s that can be achieved, ranging from {1}{4,9,...,100} through {1,4,...,81}{100}. </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We then go through a re-clustering phase, where the centroids of the two clusters are recalculated and all points are reassigned to the nearer of the two new centroids. For each of the nine possible clustering’s, calculate how many points are reclassified during the re-clustering phase. List out pair of initial centroids that results in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exactly one</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point being reclassified. </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943600" cy="7899400"/>
            <wp:effectExtent b="0" l="0" r="0" t="0"/>
            <wp:docPr id="1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943600" cy="3381375"/>
            <wp:effectExtent b="0" l="0" r="0" t="0"/>
            <wp:docPr id="19" name="image9.png"/>
            <a:graphic>
              <a:graphicData uri="http://schemas.openxmlformats.org/drawingml/2006/picture">
                <pic:pic>
                  <pic:nvPicPr>
                    <pic:cNvPr id="0" name="image9.png"/>
                    <pic:cNvPicPr preferRelativeResize="0"/>
                  </pic:nvPicPr>
                  <pic:blipFill>
                    <a:blip r:embed="rId8"/>
                    <a:srcRect b="53350" l="0" r="0" t="0"/>
                    <a:stretch>
                      <a:fillRect/>
                    </a:stretch>
                  </pic:blipFill>
                  <pic:spPr>
                    <a:xfrm>
                      <a:off x="0" y="0"/>
                      <a:ext cx="59436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Question 2</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Suppose we want to assign points to one of two cluster centroids, either (0, 0) or (100, 40). Depending on whether we use the L</w:t>
      </w:r>
      <w:r w:rsidDel="00000000" w:rsidR="00000000" w:rsidRPr="00000000">
        <w:rPr>
          <w:rFonts w:ascii="Arial" w:cs="Arial" w:eastAsia="Arial" w:hAnsi="Arial"/>
          <w:b w:val="0"/>
          <w:i w:val="0"/>
          <w:smallCaps w:val="0"/>
          <w:strike w:val="0"/>
          <w:color w:val="00000a"/>
          <w:sz w:val="30"/>
          <w:szCs w:val="30"/>
          <w:u w:val="none"/>
          <w:shd w:fill="auto" w:val="clear"/>
          <w:vertAlign w:val="subscript"/>
          <w:rtl w:val="0"/>
        </w:rPr>
        <w:t xml:space="preserve">1</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or L</w:t>
      </w:r>
      <w:r w:rsidDel="00000000" w:rsidR="00000000" w:rsidRPr="00000000">
        <w:rPr>
          <w:rFonts w:ascii="Arial" w:cs="Arial" w:eastAsia="Arial" w:hAnsi="Arial"/>
          <w:b w:val="0"/>
          <w:i w:val="0"/>
          <w:smallCaps w:val="0"/>
          <w:strike w:val="0"/>
          <w:color w:val="00000a"/>
          <w:sz w:val="30"/>
          <w:szCs w:val="30"/>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norm, a point (x, y) could be clustered with a different one of these two centroids. For this problem, you should work out the conditions under which a point will be clustered with the centroid (0, 0) when the L</w:t>
      </w:r>
      <w:r w:rsidDel="00000000" w:rsidR="00000000" w:rsidRPr="00000000">
        <w:rPr>
          <w:rFonts w:ascii="Arial" w:cs="Arial" w:eastAsia="Arial" w:hAnsi="Arial"/>
          <w:b w:val="0"/>
          <w:i w:val="0"/>
          <w:smallCaps w:val="0"/>
          <w:strike w:val="0"/>
          <w:color w:val="00000a"/>
          <w:sz w:val="30"/>
          <w:szCs w:val="30"/>
          <w:u w:val="none"/>
          <w:shd w:fill="auto" w:val="clear"/>
          <w:vertAlign w:val="subscript"/>
          <w:rtl w:val="0"/>
        </w:rPr>
        <w:t xml:space="preserve">1</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norm is used, but clustered with the centroid (100, 40) when the L</w:t>
      </w:r>
      <w:r w:rsidDel="00000000" w:rsidR="00000000" w:rsidRPr="00000000">
        <w:rPr>
          <w:rFonts w:ascii="Arial" w:cs="Arial" w:eastAsia="Arial" w:hAnsi="Arial"/>
          <w:b w:val="0"/>
          <w:i w:val="0"/>
          <w:smallCaps w:val="0"/>
          <w:strike w:val="0"/>
          <w:color w:val="00000a"/>
          <w:sz w:val="30"/>
          <w:szCs w:val="30"/>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norm is used. List out those points.</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pPr>
      <w:r w:rsidDel="00000000" w:rsidR="00000000" w:rsidRPr="00000000">
        <w:rPr/>
        <w:drawing>
          <wp:inline distB="114300" distT="114300" distL="114300" distR="114300">
            <wp:extent cx="5834063" cy="3355791"/>
            <wp:effectExtent b="0" l="0" r="0" t="0"/>
            <wp:docPr id="21" name="image5.png"/>
            <a:graphic>
              <a:graphicData uri="http://schemas.openxmlformats.org/drawingml/2006/picture">
                <pic:pic>
                  <pic:nvPicPr>
                    <pic:cNvPr id="0" name="image5.png"/>
                    <pic:cNvPicPr preferRelativeResize="0"/>
                  </pic:nvPicPr>
                  <pic:blipFill>
                    <a:blip r:embed="rId9"/>
                    <a:srcRect b="0" l="0" r="0" t="48357"/>
                    <a:stretch>
                      <a:fillRect/>
                    </a:stretch>
                  </pic:blipFill>
                  <pic:spPr>
                    <a:xfrm>
                      <a:off x="0" y="0"/>
                      <a:ext cx="5834063" cy="335579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943600" cy="7277100"/>
            <wp:effectExtent b="0" l="0" r="0" t="0"/>
            <wp:docPr id="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Question 3</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Suppose our data set consists of the perfect squares 1, 4, 9, 16, 25, 36, 49, and 64, which are points in one dimension. Perform a hierarchical clustering on these points, as follows. Initially, each point is in a cluster by itself. At each step, merge the two clusters with the closest centroids, and continue until only two clusters remain. Which centroid of a cluster that exists at some time during this process? Positions are represented to the nearest 0.1. </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pPr>
      <w:r w:rsidDel="00000000" w:rsidR="00000000" w:rsidRPr="00000000">
        <w:rPr/>
        <w:drawing>
          <wp:inline distB="114300" distT="114300" distL="114300" distR="114300">
            <wp:extent cx="5943600" cy="7571693"/>
            <wp:effectExtent b="0" l="0" r="0" t="0"/>
            <wp:docPr id="1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757169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943600" cy="7186613"/>
            <wp:effectExtent b="0" l="0" r="0" t="0"/>
            <wp:docPr id="2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718661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Question 4</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Suppose that the true data consists of three clusters, as suggested by the diagram below: There is a large cluster B centered around the origin (0, 0), with 8000 points uniformly distributed in a circle of radius 2. There are two small clusters, A and C, each with 1000 points uniformly distributed in a circle of radius 1. The center of A is at (-10, 0) and the center of C is at (10,0).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219709</wp:posOffset>
            </wp:positionV>
            <wp:extent cx="2781300" cy="1038225"/>
            <wp:effectExtent b="0" l="0" r="0" t="0"/>
            <wp:wrapSquare wrapText="bothSides" distB="0" distT="0" distL="0" distR="0"/>
            <wp:docPr id="2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781300" cy="1038225"/>
                    </a:xfrm>
                    <a:prstGeom prst="rect"/>
                    <a:ln/>
                  </pic:spPr>
                </pic:pic>
              </a:graphicData>
            </a:graphic>
          </wp:anchor>
        </w:drawing>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Suppose we choose three initial centroids x, y, and z, and cluster the points according to which of x, y, or z they are closest. The result will be three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apparent</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clusters, which may or may not coincide with the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true</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clusters A, B, and C. Say that one of the true clusters is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correct</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if there is an apparent cluster that consists of all and only the points in that true cluster. Assuming initial centroids x, y, and z are chosen independently and at random, what is the probability that A is correct? What is the probability that C is correct? What is the probability that both are correct? </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pPr>
      <w:r w:rsidDel="00000000" w:rsidR="00000000" w:rsidRPr="00000000">
        <w:rPr/>
        <w:drawing>
          <wp:inline distB="114300" distT="114300" distL="114300" distR="114300">
            <wp:extent cx="5943600" cy="4053582"/>
            <wp:effectExtent b="0" l="0" r="0" t="0"/>
            <wp:docPr id="16" name="image10.png"/>
            <a:graphic>
              <a:graphicData uri="http://schemas.openxmlformats.org/drawingml/2006/picture">
                <pic:pic>
                  <pic:nvPicPr>
                    <pic:cNvPr id="0" name="image10.png"/>
                    <pic:cNvPicPr preferRelativeResize="0"/>
                  </pic:nvPicPr>
                  <pic:blipFill>
                    <a:blip r:embed="rId14"/>
                    <a:srcRect b="0" l="0" r="0" t="58671"/>
                    <a:stretch>
                      <a:fillRect/>
                    </a:stretch>
                  </pic:blipFill>
                  <pic:spPr>
                    <a:xfrm>
                      <a:off x="0" y="0"/>
                      <a:ext cx="5943600" cy="405358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bookmarkStart w:colFirst="0" w:colLast="0" w:name="_heading=h.gjdgxs" w:id="0"/>
      <w:bookmarkEnd w:id="0"/>
      <w:r w:rsidDel="00000000" w:rsidR="00000000" w:rsidRPr="00000000">
        <w:rPr>
          <w:rFonts w:ascii="Arial" w:cs="Arial" w:eastAsia="Arial" w:hAnsi="Arial"/>
          <w:b w:val="1"/>
          <w:i w:val="0"/>
          <w:smallCaps w:val="0"/>
          <w:strike w:val="0"/>
          <w:color w:val="00000a"/>
          <w:sz w:val="22"/>
          <w:szCs w:val="22"/>
          <w:u w:val="none"/>
          <w:shd w:fill="auto" w:val="clear"/>
          <w:vertAlign w:val="baseline"/>
          <w:rtl w:val="0"/>
        </w:rPr>
        <w:t xml:space="preserve">Question 5</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Perform a hierarchical clustering of the following six points: </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using the </w:t>
      </w:r>
      <w:r w:rsidDel="00000000" w:rsidR="00000000" w:rsidRPr="00000000">
        <w:rPr>
          <w:rFonts w:ascii="Arial" w:cs="Arial" w:eastAsia="Arial" w:hAnsi="Arial"/>
          <w:b w:val="0"/>
          <w:i w:val="1"/>
          <w:smallCaps w:val="0"/>
          <w:strike w:val="0"/>
          <w:color w:val="00000a"/>
          <w:sz w:val="22"/>
          <w:szCs w:val="22"/>
          <w:u w:val="none"/>
          <w:shd w:fill="auto" w:val="clear"/>
          <w:vertAlign w:val="baseline"/>
          <w:rtl w:val="0"/>
        </w:rPr>
        <w:t xml:space="preserve">complete-link</w:t>
      </w:r>
      <w:r w:rsidDel="00000000" w:rsidR="00000000" w:rsidRPr="00000000">
        <w:rPr>
          <w:rFonts w:ascii="Arial" w:cs="Arial" w:eastAsia="Arial" w:hAnsi="Arial"/>
          <w:b w:val="0"/>
          <w:i w:val="0"/>
          <w:smallCaps w:val="0"/>
          <w:strike w:val="0"/>
          <w:color w:val="00000a"/>
          <w:sz w:val="22"/>
          <w:szCs w:val="22"/>
          <w:u w:val="none"/>
          <w:shd w:fill="auto" w:val="clear"/>
          <w:vertAlign w:val="baseline"/>
          <w:rtl w:val="0"/>
        </w:rPr>
        <w:t xml:space="preserve"> proximity measure (the distance between two clusters is the largest distance between any two points, one from each cluster). Find out a cluster at some stage of the agglomeration? </w:t>
      </w:r>
      <w:r w:rsidDel="00000000" w:rsidR="00000000" w:rsidRPr="00000000">
        <w:drawing>
          <wp:anchor allowOverlap="1" behindDoc="0" distB="0" distT="0" distL="0" distR="0" hidden="0" layoutInCell="1" locked="0" relativeHeight="0" simplePos="0">
            <wp:simplePos x="0" y="0"/>
            <wp:positionH relativeFrom="column">
              <wp:posOffset>38100</wp:posOffset>
            </wp:positionH>
            <wp:positionV relativeFrom="paragraph">
              <wp:posOffset>32385</wp:posOffset>
            </wp:positionV>
            <wp:extent cx="3076575" cy="2266950"/>
            <wp:effectExtent b="0" l="0" r="0" t="0"/>
            <wp:wrapSquare wrapText="bothSides" distB="0" distT="0" distL="0" distR="0"/>
            <wp:docPr id="1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076575" cy="2266950"/>
                    </a:xfrm>
                    <a:prstGeom prst="rect"/>
                    <a:ln/>
                  </pic:spPr>
                </pic:pic>
              </a:graphicData>
            </a:graphic>
          </wp:anchor>
        </w:drawing>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pPr>
      <w:r w:rsidDel="00000000" w:rsidR="00000000" w:rsidRPr="00000000">
        <w:rPr/>
        <w:drawing>
          <wp:inline distB="114300" distT="114300" distL="114300" distR="114300">
            <wp:extent cx="5943600" cy="7353300"/>
            <wp:effectExtent b="0" l="0" r="0" t="0"/>
            <wp:docPr id="2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drawing>
          <wp:inline distB="114300" distT="114300" distL="114300" distR="114300">
            <wp:extent cx="5943600" cy="6858000"/>
            <wp:effectExtent b="0" l="0" r="0" t="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6858000"/>
                    </a:xfrm>
                    <a:prstGeom prst="rect"/>
                    <a:ln/>
                  </pic:spPr>
                </pic:pic>
              </a:graphicData>
            </a:graphic>
          </wp:inline>
        </w:drawing>
      </w:r>
      <w:r w:rsidDel="00000000" w:rsidR="00000000" w:rsidRPr="00000000">
        <w:rPr>
          <w:rtl w:val="0"/>
        </w:rPr>
      </w:r>
    </w:p>
    <w:sectPr>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00000a"/>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40"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40"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40" w:lineRule="auto"/>
    </w:pPr>
    <w:rPr>
      <w:rFonts w:ascii="Arial" w:cs="Arial" w:eastAsia="Arial" w:hAnsi="Arial"/>
      <w:color w:val="666666"/>
      <w:sz w:val="24"/>
      <w:szCs w:val="24"/>
    </w:rPr>
  </w:style>
  <w:style w:type="paragraph" w:styleId="Heading5">
    <w:name w:val="heading 5"/>
    <w:basedOn w:val="Normal"/>
    <w:next w:val="Normal"/>
    <w:pPr>
      <w:keepNext w:val="1"/>
      <w:keepLines w:val="1"/>
      <w:spacing w:after="80" w:before="240" w:line="240"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40" w:lineRule="auto"/>
    </w:pPr>
    <w:rPr>
      <w:rFonts w:ascii="Arial" w:cs="Arial" w:eastAsia="Arial" w:hAnsi="Arial"/>
      <w:i w:val="1"/>
      <w:color w:val="666666"/>
      <w:sz w:val="22"/>
      <w:szCs w:val="22"/>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a"/>
      <w:sz w:val="52"/>
      <w:szCs w:val="52"/>
      <w:u w:val="none"/>
      <w:shd w:fill="auto" w:val="clear"/>
      <w:vertAlign w:val="baseline"/>
    </w:rPr>
  </w:style>
  <w:style w:type="paragraph" w:styleId="Normal" w:default="1">
    <w:name w:val="Normal"/>
    <w:qFormat w:val="1"/>
    <w:pPr>
      <w:widowControl w:val="0"/>
      <w:spacing w:line="276" w:lineRule="auto"/>
    </w:pPr>
    <w:rPr>
      <w:color w:val="00000a"/>
      <w:sz w:val="22"/>
    </w:rPr>
  </w:style>
  <w:style w:type="paragraph" w:styleId="Heading1">
    <w:name w:val="heading 1"/>
    <w:basedOn w:val="Heading"/>
    <w:next w:val="Normal"/>
    <w:qFormat w:val="1"/>
    <w:pPr>
      <w:keepLines w:val="1"/>
      <w:spacing w:before="400" w:line="240" w:lineRule="auto"/>
      <w:outlineLvl w:val="0"/>
    </w:pPr>
    <w:rPr>
      <w:rFonts w:ascii="Arial" w:cs="Arial" w:eastAsia="Arial" w:hAnsi="Arial"/>
      <w:sz w:val="40"/>
      <w:szCs w:val="40"/>
    </w:rPr>
  </w:style>
  <w:style w:type="paragraph" w:styleId="Heading2">
    <w:name w:val="heading 2"/>
    <w:basedOn w:val="Heading"/>
    <w:next w:val="Normal"/>
    <w:qFormat w:val="1"/>
    <w:pPr>
      <w:keepLines w:val="1"/>
      <w:spacing w:before="360" w:line="240" w:lineRule="auto"/>
      <w:outlineLvl w:val="1"/>
    </w:pPr>
    <w:rPr>
      <w:rFonts w:ascii="Arial" w:cs="Arial" w:eastAsia="Arial" w:hAnsi="Arial"/>
      <w:sz w:val="32"/>
      <w:szCs w:val="32"/>
    </w:rPr>
  </w:style>
  <w:style w:type="paragraph" w:styleId="Heading3">
    <w:name w:val="heading 3"/>
    <w:basedOn w:val="Heading"/>
    <w:next w:val="Normal"/>
    <w:qFormat w:val="1"/>
    <w:pPr>
      <w:keepLines w:val="1"/>
      <w:spacing w:after="80" w:before="320" w:line="240" w:lineRule="auto"/>
      <w:outlineLvl w:val="2"/>
    </w:pPr>
    <w:rPr>
      <w:rFonts w:ascii="Arial" w:cs="Arial" w:eastAsia="Arial" w:hAnsi="Arial"/>
      <w:color w:val="434343"/>
    </w:rPr>
  </w:style>
  <w:style w:type="paragraph" w:styleId="Heading4">
    <w:name w:val="heading 4"/>
    <w:basedOn w:val="Heading"/>
    <w:next w:val="Normal"/>
    <w:qFormat w:val="1"/>
    <w:pPr>
      <w:keepLines w:val="1"/>
      <w:spacing w:after="80" w:before="280" w:line="240" w:lineRule="auto"/>
      <w:outlineLvl w:val="3"/>
    </w:pPr>
    <w:rPr>
      <w:rFonts w:ascii="Arial" w:cs="Arial" w:eastAsia="Arial" w:hAnsi="Arial"/>
      <w:color w:val="666666"/>
      <w:sz w:val="24"/>
      <w:szCs w:val="24"/>
    </w:rPr>
  </w:style>
  <w:style w:type="paragraph" w:styleId="Heading5">
    <w:name w:val="heading 5"/>
    <w:basedOn w:val="Heading"/>
    <w:next w:val="Normal"/>
    <w:qFormat w:val="1"/>
    <w:pPr>
      <w:keepLines w:val="1"/>
      <w:spacing w:after="80" w:line="240" w:lineRule="auto"/>
      <w:outlineLvl w:val="4"/>
    </w:pPr>
    <w:rPr>
      <w:rFonts w:ascii="Arial" w:cs="Arial" w:eastAsia="Arial" w:hAnsi="Arial"/>
      <w:color w:val="666666"/>
      <w:sz w:val="22"/>
      <w:szCs w:val="22"/>
    </w:rPr>
  </w:style>
  <w:style w:type="paragraph" w:styleId="Heading6">
    <w:name w:val="heading 6"/>
    <w:basedOn w:val="Heading"/>
    <w:next w:val="Normal"/>
    <w:qFormat w:val="1"/>
    <w:pPr>
      <w:keepLines w:val="1"/>
      <w:spacing w:after="80" w:line="240" w:lineRule="auto"/>
      <w:outlineLvl w:val="5"/>
    </w:pPr>
    <w:rPr>
      <w:rFonts w:ascii="Arial" w:cs="Arial" w:eastAsia="Arial" w:hAnsi="Arial"/>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ListLabel1" w:customStyle="1">
    <w:name w:val="ListLabel 1"/>
    <w:qFormat w:val="1"/>
    <w:rPr>
      <w:rFonts w:cs="Times New Roman" w:eastAsia="Times New Roman"/>
      <w:color w:val="222635"/>
      <w:sz w:val="29"/>
      <w:szCs w:val="29"/>
      <w:u w:val="none"/>
    </w:rPr>
  </w:style>
  <w:style w:type="character" w:styleId="ListLabel2" w:customStyle="1">
    <w:name w:val="ListLabel 2"/>
    <w:qFormat w:val="1"/>
    <w:rPr>
      <w:u w:val="none"/>
    </w:rPr>
  </w:style>
  <w:style w:type="character" w:styleId="ListLabel3" w:customStyle="1">
    <w:name w:val="ListLabel 3"/>
    <w:qFormat w:val="1"/>
    <w:rPr>
      <w:u w:val="none"/>
    </w:rPr>
  </w:style>
  <w:style w:type="character" w:styleId="ListLabel4" w:customStyle="1">
    <w:name w:val="ListLabel 4"/>
    <w:qFormat w:val="1"/>
    <w:rPr>
      <w:u w:val="none"/>
    </w:rPr>
  </w:style>
  <w:style w:type="character" w:styleId="ListLabel5" w:customStyle="1">
    <w:name w:val="ListLabel 5"/>
    <w:qFormat w:val="1"/>
    <w:rPr>
      <w:u w:val="none"/>
    </w:rPr>
  </w:style>
  <w:style w:type="character" w:styleId="ListLabel6" w:customStyle="1">
    <w:name w:val="ListLabel 6"/>
    <w:qFormat w:val="1"/>
    <w:rPr>
      <w:u w:val="none"/>
    </w:rPr>
  </w:style>
  <w:style w:type="character" w:styleId="ListLabel7" w:customStyle="1">
    <w:name w:val="ListLabel 7"/>
    <w:qFormat w:val="1"/>
    <w:rPr>
      <w:u w:val="none"/>
    </w:rPr>
  </w:style>
  <w:style w:type="character" w:styleId="ListLabel8" w:customStyle="1">
    <w:name w:val="ListLabel 8"/>
    <w:qFormat w:val="1"/>
    <w:rPr>
      <w:u w:val="none"/>
    </w:rPr>
  </w:style>
  <w:style w:type="character" w:styleId="ListLabel9" w:customStyle="1">
    <w:name w:val="ListLabel 9"/>
    <w:qFormat w:val="1"/>
    <w:rPr>
      <w:u w:val="none"/>
    </w:rPr>
  </w:style>
  <w:style w:type="character" w:styleId="ListLabel10" w:customStyle="1">
    <w:name w:val="ListLabel 10"/>
    <w:qFormat w:val="1"/>
    <w:rPr>
      <w:rFonts w:cs="Times New Roman" w:eastAsia="Times New Roman"/>
      <w:color w:val="222635"/>
      <w:sz w:val="29"/>
      <w:szCs w:val="29"/>
      <w:u w:val="none"/>
    </w:rPr>
  </w:style>
  <w:style w:type="character" w:styleId="ListLabel11" w:customStyle="1">
    <w:name w:val="ListLabel 11"/>
    <w:qFormat w:val="1"/>
    <w:rPr>
      <w:u w:val="none"/>
    </w:rPr>
  </w:style>
  <w:style w:type="character" w:styleId="ListLabel12" w:customStyle="1">
    <w:name w:val="ListLabel 12"/>
    <w:qFormat w:val="1"/>
    <w:rPr>
      <w:u w:val="none"/>
    </w:rPr>
  </w:style>
  <w:style w:type="character" w:styleId="ListLabel13" w:customStyle="1">
    <w:name w:val="ListLabel 13"/>
    <w:qFormat w:val="1"/>
    <w:rPr>
      <w:u w:val="none"/>
    </w:rPr>
  </w:style>
  <w:style w:type="character" w:styleId="ListLabel14" w:customStyle="1">
    <w:name w:val="ListLabel 14"/>
    <w:qFormat w:val="1"/>
    <w:rPr>
      <w:u w:val="none"/>
    </w:rPr>
  </w:style>
  <w:style w:type="character" w:styleId="ListLabel15" w:customStyle="1">
    <w:name w:val="ListLabel 15"/>
    <w:qFormat w:val="1"/>
    <w:rPr>
      <w:u w:val="none"/>
    </w:rPr>
  </w:style>
  <w:style w:type="character" w:styleId="ListLabel16" w:customStyle="1">
    <w:name w:val="ListLabel 16"/>
    <w:qFormat w:val="1"/>
    <w:rPr>
      <w:u w:val="none"/>
    </w:rPr>
  </w:style>
  <w:style w:type="character" w:styleId="ListLabel17" w:customStyle="1">
    <w:name w:val="ListLabel 17"/>
    <w:qFormat w:val="1"/>
    <w:rPr>
      <w:u w:val="none"/>
    </w:rPr>
  </w:style>
  <w:style w:type="character" w:styleId="ListLabel18" w:customStyle="1">
    <w:name w:val="ListLabel 18"/>
    <w:qFormat w:val="1"/>
    <w:rPr>
      <w:u w:val="none"/>
    </w:rPr>
  </w:style>
  <w:style w:type="character" w:styleId="ListLabel19" w:customStyle="1">
    <w:name w:val="ListLabel 19"/>
    <w:qFormat w:val="1"/>
    <w:rPr>
      <w:rFonts w:cs="Times New Roman" w:eastAsia="Times New Roman"/>
      <w:color w:val="222635"/>
      <w:sz w:val="29"/>
      <w:szCs w:val="29"/>
      <w:u w:val="none"/>
    </w:rPr>
  </w:style>
  <w:style w:type="character" w:styleId="ListLabel20" w:customStyle="1">
    <w:name w:val="ListLabel 20"/>
    <w:qFormat w:val="1"/>
    <w:rPr>
      <w:u w:val="none"/>
    </w:rPr>
  </w:style>
  <w:style w:type="character" w:styleId="ListLabel21" w:customStyle="1">
    <w:name w:val="ListLabel 21"/>
    <w:qFormat w:val="1"/>
    <w:rPr>
      <w:u w:val="none"/>
    </w:rPr>
  </w:style>
  <w:style w:type="character" w:styleId="ListLabel22" w:customStyle="1">
    <w:name w:val="ListLabel 22"/>
    <w:qFormat w:val="1"/>
    <w:rPr>
      <w:u w:val="none"/>
    </w:rPr>
  </w:style>
  <w:style w:type="character" w:styleId="ListLabel23" w:customStyle="1">
    <w:name w:val="ListLabel 23"/>
    <w:qFormat w:val="1"/>
    <w:rPr>
      <w:u w:val="none"/>
    </w:rPr>
  </w:style>
  <w:style w:type="character" w:styleId="ListLabel24" w:customStyle="1">
    <w:name w:val="ListLabel 24"/>
    <w:qFormat w:val="1"/>
    <w:rPr>
      <w:u w:val="none"/>
    </w:rPr>
  </w:style>
  <w:style w:type="character" w:styleId="ListLabel25" w:customStyle="1">
    <w:name w:val="ListLabel 25"/>
    <w:qFormat w:val="1"/>
    <w:rPr>
      <w:u w:val="none"/>
    </w:rPr>
  </w:style>
  <w:style w:type="character" w:styleId="ListLabel26" w:customStyle="1">
    <w:name w:val="ListLabel 26"/>
    <w:qFormat w:val="1"/>
    <w:rPr>
      <w:u w:val="none"/>
    </w:rPr>
  </w:style>
  <w:style w:type="character" w:styleId="ListLabel27" w:customStyle="1">
    <w:name w:val="ListLabel 27"/>
    <w:qFormat w:val="1"/>
    <w:rPr>
      <w:u w:val="none"/>
    </w:rPr>
  </w:style>
  <w:style w:type="character" w:styleId="ListLabel28" w:customStyle="1">
    <w:name w:val="ListLabel 28"/>
    <w:qFormat w:val="1"/>
    <w:rPr>
      <w:rFonts w:cs="Arial" w:eastAsia="Arial"/>
      <w:color w:val="666666"/>
      <w:sz w:val="27"/>
      <w:szCs w:val="27"/>
      <w:u w:val="none"/>
    </w:rPr>
  </w:style>
  <w:style w:type="character" w:styleId="ListLabel29" w:customStyle="1">
    <w:name w:val="ListLabel 29"/>
    <w:qFormat w:val="1"/>
    <w:rPr>
      <w:u w:val="none"/>
    </w:rPr>
  </w:style>
  <w:style w:type="character" w:styleId="ListLabel30" w:customStyle="1">
    <w:name w:val="ListLabel 30"/>
    <w:qFormat w:val="1"/>
    <w:rPr>
      <w:u w:val="none"/>
    </w:rPr>
  </w:style>
  <w:style w:type="character" w:styleId="ListLabel31" w:customStyle="1">
    <w:name w:val="ListLabel 31"/>
    <w:qFormat w:val="1"/>
    <w:rPr>
      <w:u w:val="none"/>
    </w:rPr>
  </w:style>
  <w:style w:type="character" w:styleId="ListLabel32" w:customStyle="1">
    <w:name w:val="ListLabel 32"/>
    <w:qFormat w:val="1"/>
    <w:rPr>
      <w:u w:val="none"/>
    </w:rPr>
  </w:style>
  <w:style w:type="character" w:styleId="ListLabel33" w:customStyle="1">
    <w:name w:val="ListLabel 33"/>
    <w:qFormat w:val="1"/>
    <w:rPr>
      <w:u w:val="none"/>
    </w:rPr>
  </w:style>
  <w:style w:type="character" w:styleId="ListLabel34" w:customStyle="1">
    <w:name w:val="ListLabel 34"/>
    <w:qFormat w:val="1"/>
    <w:rPr>
      <w:u w:val="none"/>
    </w:rPr>
  </w:style>
  <w:style w:type="character" w:styleId="ListLabel35" w:customStyle="1">
    <w:name w:val="ListLabel 35"/>
    <w:qFormat w:val="1"/>
    <w:rPr>
      <w:u w:val="none"/>
    </w:rPr>
  </w:style>
  <w:style w:type="character" w:styleId="ListLabel36" w:customStyle="1">
    <w:name w:val="ListLabel 36"/>
    <w:qFormat w:val="1"/>
    <w:rPr>
      <w:u w:val="none"/>
    </w:rPr>
  </w:style>
  <w:style w:type="character" w:styleId="InternetLink" w:customStyle="1">
    <w:name w:val="Internet Link"/>
    <w:rPr>
      <w:color w:val="000080"/>
      <w:u w:val="single"/>
    </w:rPr>
  </w:style>
  <w:style w:type="character" w:styleId="NumberingSymbols" w:customStyle="1">
    <w:name w:val="Numbering Symbols"/>
    <w:qFormat w:val="1"/>
  </w:style>
  <w:style w:type="character" w:styleId="Teletype" w:customStyle="1">
    <w:name w:val="Teletype"/>
    <w:qFormat w:val="1"/>
    <w:rPr>
      <w:rFonts w:ascii="Liberation Mono" w:cs="Liberation Mono" w:eastAsia="Nimbus Mono L" w:hAnsi="Liberation Mono"/>
    </w:rPr>
  </w:style>
  <w:style w:type="character" w:styleId="Bullets" w:customStyle="1">
    <w:name w:val="Bullets"/>
    <w:qFormat w:val="1"/>
    <w:rPr>
      <w:rFonts w:ascii="OpenSymbol" w:cs="OpenSymbol" w:eastAsia="OpenSymbol" w:hAnsi="OpenSymbol"/>
    </w:rPr>
  </w:style>
  <w:style w:type="character" w:styleId="ListLabel37" w:customStyle="1">
    <w:name w:val="ListLabel 37"/>
    <w:qFormat w:val="1"/>
    <w:rPr>
      <w:rFonts w:cs="OpenSymbol"/>
    </w:rPr>
  </w:style>
  <w:style w:type="character" w:styleId="ListLabel38" w:customStyle="1">
    <w:name w:val="ListLabel 38"/>
    <w:qFormat w:val="1"/>
    <w:rPr>
      <w:rFonts w:cs="OpenSymbol"/>
    </w:rPr>
  </w:style>
  <w:style w:type="character" w:styleId="ListLabel39" w:customStyle="1">
    <w:name w:val="ListLabel 39"/>
    <w:qFormat w:val="1"/>
    <w:rPr>
      <w:rFonts w:cs="OpenSymbol"/>
    </w:rPr>
  </w:style>
  <w:style w:type="character" w:styleId="ListLabel40" w:customStyle="1">
    <w:name w:val="ListLabel 40"/>
    <w:qFormat w:val="1"/>
    <w:rPr>
      <w:rFonts w:cs="OpenSymbol"/>
    </w:rPr>
  </w:style>
  <w:style w:type="character" w:styleId="ListLabel41" w:customStyle="1">
    <w:name w:val="ListLabel 41"/>
    <w:qFormat w:val="1"/>
    <w:rPr>
      <w:rFonts w:cs="OpenSymbol"/>
    </w:rPr>
  </w:style>
  <w:style w:type="character" w:styleId="ListLabel42" w:customStyle="1">
    <w:name w:val="ListLabel 42"/>
    <w:qFormat w:val="1"/>
    <w:rPr>
      <w:rFonts w:cs="OpenSymbol"/>
    </w:rPr>
  </w:style>
  <w:style w:type="character" w:styleId="ListLabel43" w:customStyle="1">
    <w:name w:val="ListLabel 43"/>
    <w:qFormat w:val="1"/>
    <w:rPr>
      <w:rFonts w:cs="OpenSymbol"/>
    </w:rPr>
  </w:style>
  <w:style w:type="character" w:styleId="ListLabel44" w:customStyle="1">
    <w:name w:val="ListLabel 44"/>
    <w:qFormat w:val="1"/>
    <w:rPr>
      <w:rFonts w:cs="OpenSymbol"/>
    </w:rPr>
  </w:style>
  <w:style w:type="character" w:styleId="ListLabel45" w:customStyle="1">
    <w:name w:val="ListLabel 45"/>
    <w:qFormat w:val="1"/>
    <w:rPr>
      <w:rFonts w:cs="OpenSymbol"/>
    </w:rPr>
  </w:style>
  <w:style w:type="character" w:styleId="ListLabel46" w:customStyle="1">
    <w:name w:val="ListLabel 46"/>
    <w:qFormat w:val="1"/>
    <w:rPr>
      <w:rFonts w:cs="OpenSymbol"/>
    </w:rPr>
  </w:style>
  <w:style w:type="character" w:styleId="ListLabel47" w:customStyle="1">
    <w:name w:val="ListLabel 47"/>
    <w:qFormat w:val="1"/>
    <w:rPr>
      <w:rFonts w:cs="OpenSymbol"/>
    </w:rPr>
  </w:style>
  <w:style w:type="character" w:styleId="ListLabel48" w:customStyle="1">
    <w:name w:val="ListLabel 48"/>
    <w:qFormat w:val="1"/>
    <w:rPr>
      <w:rFonts w:cs="OpenSymbol"/>
    </w:rPr>
  </w:style>
  <w:style w:type="character" w:styleId="ListLabel49" w:customStyle="1">
    <w:name w:val="ListLabel 49"/>
    <w:qFormat w:val="1"/>
    <w:rPr>
      <w:rFonts w:cs="OpenSymbol"/>
    </w:rPr>
  </w:style>
  <w:style w:type="character" w:styleId="ListLabel50" w:customStyle="1">
    <w:name w:val="ListLabel 50"/>
    <w:qFormat w:val="1"/>
    <w:rPr>
      <w:rFonts w:cs="OpenSymbol"/>
    </w:rPr>
  </w:style>
  <w:style w:type="character" w:styleId="ListLabel51" w:customStyle="1">
    <w:name w:val="ListLabel 51"/>
    <w:qFormat w:val="1"/>
    <w:rPr>
      <w:rFonts w:cs="OpenSymbol"/>
    </w:rPr>
  </w:style>
  <w:style w:type="character" w:styleId="ListLabel52" w:customStyle="1">
    <w:name w:val="ListLabel 52"/>
    <w:qFormat w:val="1"/>
    <w:rPr>
      <w:rFonts w:cs="OpenSymbol"/>
    </w:rPr>
  </w:style>
  <w:style w:type="character" w:styleId="ListLabel53" w:customStyle="1">
    <w:name w:val="ListLabel 53"/>
    <w:qFormat w:val="1"/>
    <w:rPr>
      <w:rFonts w:cs="OpenSymbol"/>
    </w:rPr>
  </w:style>
  <w:style w:type="character" w:styleId="ListLabel54" w:customStyle="1">
    <w:name w:val="ListLabel 54"/>
    <w:qFormat w:val="1"/>
    <w:rPr>
      <w:rFonts w:cs="OpenSymbol"/>
    </w:rPr>
  </w:style>
  <w:style w:type="character" w:styleId="Emphasis">
    <w:name w:val="Emphasis"/>
    <w:qFormat w:val="1"/>
    <w:rPr>
      <w:i w:val="1"/>
      <w:iCs w:val="1"/>
    </w:rPr>
  </w:style>
  <w:style w:type="paragraph" w:styleId="Heading" w:customStyle="1">
    <w:name w:val="Heading"/>
    <w:basedOn w:val="Normal"/>
    <w:next w:val="BodyText"/>
    <w:qFormat w:val="1"/>
    <w:pPr>
      <w:keepNext w:val="1"/>
      <w:spacing w:after="120" w:before="240"/>
    </w:pPr>
    <w:rPr>
      <w:rFonts w:ascii="Liberation Sans" w:cs="FreeSans" w:eastAsia="Noto Sans CJK SC Regular" w:hAnsi="Liberation 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val="1"/>
    <w:pPr>
      <w:suppressLineNumbers w:val="1"/>
      <w:spacing w:after="120" w:before="120"/>
    </w:pPr>
    <w:rPr>
      <w:rFonts w:cs="FreeSans"/>
      <w:i w:val="1"/>
      <w:iCs w:val="1"/>
      <w:sz w:val="24"/>
      <w:szCs w:val="24"/>
    </w:rPr>
  </w:style>
  <w:style w:type="paragraph" w:styleId="Index" w:customStyle="1">
    <w:name w:val="Index"/>
    <w:basedOn w:val="Normal"/>
    <w:qFormat w:val="1"/>
    <w:pPr>
      <w:suppressLineNumbers w:val="1"/>
    </w:pPr>
    <w:rPr>
      <w:rFonts w:cs="FreeSans"/>
    </w:rPr>
  </w:style>
  <w:style w:type="paragraph" w:styleId="LO-normal" w:customStyle="1">
    <w:name w:val="LO-normal"/>
    <w:qFormat w:val="1"/>
    <w:rPr>
      <w:color w:val="00000a"/>
      <w:sz w:val="22"/>
    </w:rPr>
  </w:style>
  <w:style w:type="paragraph" w:styleId="Title">
    <w:name w:val="Title"/>
    <w:basedOn w:val="LO-normal"/>
    <w:next w:val="Normal"/>
    <w:qFormat w:val="1"/>
    <w:pPr>
      <w:keepNext w:val="1"/>
      <w:keepLines w:val="1"/>
      <w:spacing w:after="60"/>
    </w:pPr>
    <w:rPr>
      <w:sz w:val="52"/>
      <w:szCs w:val="52"/>
    </w:rPr>
  </w:style>
  <w:style w:type="paragraph" w:styleId="Subtitle">
    <w:name w:val="Subtitle"/>
    <w:basedOn w:val="LO-normal"/>
    <w:next w:val="Normal"/>
    <w:qFormat w:val="1"/>
    <w:pPr>
      <w:keepNext w:val="1"/>
      <w:keepLines w:val="1"/>
      <w:spacing w:after="320"/>
    </w:pPr>
    <w:rPr>
      <w:color w:val="666666"/>
      <w:sz w:val="30"/>
      <w:szCs w:val="30"/>
    </w:rPr>
  </w:style>
  <w:style w:type="paragraph" w:styleId="PreformattedText" w:customStyle="1">
    <w:name w:val="Preformatted Text"/>
    <w:basedOn w:val="Normal"/>
    <w:qFormat w:val="1"/>
  </w:style>
  <w:style w:type="paragraph" w:styleId="TableContents" w:customStyle="1">
    <w:name w:val="Table Contents"/>
    <w:basedOn w:val="Normal"/>
    <w:qFormat w:val="1"/>
  </w:style>
  <w:style w:type="paragraph" w:styleId="TableHeading" w:customStyle="1">
    <w:name w:val="Table Heading"/>
    <w:basedOn w:val="TableContents"/>
    <w:qFormat w:val="1"/>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5otBy6zRldNNydIoRWhrlypvGQ==">AMUW2mVQGXJ1UnnpDsL6zWC6dKV4IfPYTaAnRkgzGOhNmrYSsEt2J2kKv2E6Otc/i+CYDby5Ngk17hx1GH/ZabnNM3zbirmTAob/7jZ48+qU7iZngTUSv9woNIrHJcb3CX+FtORtfsie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2020-11-29T12:57:00Z</dcterms:created>
</cp:coreProperties>
</file>